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8B" w:rsidRDefault="00C4547F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rFonts w:ascii="Arial" w:hAnsi="Arial" w:cs="Arial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4A90F000" wp14:editId="35540E8F">
            <wp:simplePos x="0" y="0"/>
            <wp:positionH relativeFrom="margin">
              <wp:posOffset>4342765</wp:posOffset>
            </wp:positionH>
            <wp:positionV relativeFrom="paragraph">
              <wp:posOffset>-346075</wp:posOffset>
            </wp:positionV>
            <wp:extent cx="1713230" cy="899160"/>
            <wp:effectExtent l="0" t="0" r="127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728" cy="899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B7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-186055</wp:posOffset>
                </wp:positionV>
                <wp:extent cx="1402080" cy="701040"/>
                <wp:effectExtent l="0" t="0" r="26670" b="2286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701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F8F0F" id="Ovál 1" o:spid="_x0000_s1026" style="position:absolute;margin-left:59.2pt;margin-top:-14.65pt;width:110.4pt;height:55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C7B75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86768B" w:rsidRPr="00BB32FA" w:rsidRDefault="0086768B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86768B" w:rsidRPr="00BB32FA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</w:t>
      </w:r>
      <w:r w:rsidR="00E539B8">
        <w:rPr>
          <w:rFonts w:ascii="Arial" w:hAnsi="Arial" w:cs="Arial"/>
          <w:b/>
          <w:sz w:val="24"/>
          <w:szCs w:val="24"/>
        </w:rPr>
        <w:t xml:space="preserve">ATLETIKE /4 BOJ/ mladších žiakov a žiačok </w:t>
      </w:r>
      <w:r w:rsidR="0086768B" w:rsidRPr="00BB32FA">
        <w:rPr>
          <w:rFonts w:ascii="Arial" w:hAnsi="Arial" w:cs="Arial"/>
          <w:b/>
          <w:sz w:val="24"/>
          <w:szCs w:val="24"/>
        </w:rPr>
        <w:t>ZŠ</w:t>
      </w:r>
      <w:bookmarkStart w:id="0" w:name="_GoBack"/>
      <w:bookmarkEnd w:id="0"/>
    </w:p>
    <w:p w:rsidR="006C7B75" w:rsidRDefault="0087592A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</w:t>
      </w:r>
      <w:r w:rsidR="00855A6E">
        <w:rPr>
          <w:rFonts w:ascii="Arial" w:hAnsi="Arial" w:cs="Arial"/>
          <w:b/>
          <w:sz w:val="24"/>
          <w:szCs w:val="24"/>
        </w:rPr>
        <w:t>1</w:t>
      </w:r>
      <w:r w:rsidRPr="00BB32FA">
        <w:rPr>
          <w:rFonts w:ascii="Arial" w:hAnsi="Arial" w:cs="Arial"/>
          <w:b/>
          <w:sz w:val="24"/>
          <w:szCs w:val="24"/>
        </w:rPr>
        <w:t>/202</w:t>
      </w:r>
      <w:r w:rsidR="00855A6E">
        <w:rPr>
          <w:rFonts w:ascii="Arial" w:hAnsi="Arial" w:cs="Arial"/>
          <w:b/>
          <w:sz w:val="24"/>
          <w:szCs w:val="24"/>
        </w:rPr>
        <w:t>2</w:t>
      </w:r>
    </w:p>
    <w:p w:rsidR="00170B38" w:rsidRPr="00BB32FA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E539B8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Liptovský Mikuláš</w:t>
            </w:r>
          </w:p>
        </w:tc>
      </w:tr>
      <w:tr w:rsidR="0086768B" w:rsidRPr="00BB32FA" w:rsidTr="00D069FB">
        <w:tc>
          <w:tcPr>
            <w:tcW w:w="2122" w:type="dxa"/>
          </w:tcPr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3A1" w:rsidRPr="00BB32FA" w:rsidRDefault="00E539B8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mája 2022 štadión Gymnázia M. M. Hodžu Liptovský Mikuláš</w:t>
            </w:r>
          </w:p>
        </w:tc>
      </w:tr>
      <w:tr w:rsidR="00B337C1" w:rsidRPr="00BB32FA" w:rsidTr="00E465BF">
        <w:tc>
          <w:tcPr>
            <w:tcW w:w="2122" w:type="dxa"/>
            <w:vAlign w:val="center"/>
          </w:tcPr>
          <w:p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B337C1" w:rsidRPr="00E539B8" w:rsidRDefault="00B337C1" w:rsidP="00E539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0B38" w:rsidRPr="00E539B8" w:rsidRDefault="00E539B8" w:rsidP="00E539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9B8">
              <w:rPr>
                <w:rFonts w:ascii="Arial" w:hAnsi="Arial" w:cs="Arial"/>
                <w:b/>
                <w:sz w:val="20"/>
                <w:szCs w:val="20"/>
              </w:rPr>
              <w:t xml:space="preserve">Žiaci a žiačky ZŠ </w:t>
            </w:r>
            <w:r w:rsidRPr="00E539B8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E539B8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— základné školy 2. stupeň — žiaci 5., 6. a 7. tried a príslušné ročníky viacročných gymnázií.</w:t>
            </w:r>
            <w:r w:rsidRPr="00E539B8">
              <w:rPr>
                <w:b/>
                <w:sz w:val="20"/>
                <w:szCs w:val="20"/>
              </w:rPr>
              <w:br/>
            </w:r>
            <w:r w:rsidRPr="00E539B8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Pre účasť žiaka v súťaži je nutné splniť nasledujúce dve podmienky:</w:t>
            </w:r>
            <w:r w:rsidRPr="00E539B8">
              <w:rPr>
                <w:b/>
                <w:sz w:val="20"/>
                <w:szCs w:val="20"/>
              </w:rPr>
              <w:br/>
            </w:r>
            <w:r w:rsidRPr="00E539B8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- musí byť žiakom 5., 6. alebo 7. triedy ZŠ alebo príslušných ročníkov viacročných gymnázií,</w:t>
            </w:r>
            <w:r w:rsidRPr="00E539B8">
              <w:rPr>
                <w:b/>
                <w:sz w:val="20"/>
                <w:szCs w:val="20"/>
              </w:rPr>
              <w:br/>
            </w:r>
            <w:r w:rsidRPr="00E539B8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- žiaci musia byť narodení v roku 2008 alebo mladší.</w:t>
            </w:r>
            <w:r w:rsidRPr="00E539B8">
              <w:rPr>
                <w:b/>
                <w:sz w:val="20"/>
                <w:szCs w:val="20"/>
              </w:rPr>
              <w:br/>
            </w:r>
            <w:r w:rsidRPr="00E539B8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Obe podmienky musia byť splnené súčasne.</w:t>
            </w:r>
          </w:p>
        </w:tc>
      </w:tr>
      <w:tr w:rsidR="00D069FB" w:rsidRPr="00BB32FA" w:rsidTr="00E465BF">
        <w:tc>
          <w:tcPr>
            <w:tcW w:w="2122" w:type="dxa"/>
            <w:vAlign w:val="center"/>
          </w:tcPr>
          <w:p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B38" w:rsidRDefault="00E539B8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Žiaci škôl, ktoré boli včas prihlásené na portál </w:t>
            </w:r>
            <w:hyperlink r:id="rId12" w:history="1">
              <w:r w:rsidRPr="003A6A8A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z každej školy môžu štartovať maximálne 3 žiaci v kategórii žiakov a 3 žiačky v kategórii dievčat</w:t>
            </w:r>
          </w:p>
          <w:p w:rsidR="00E539B8" w:rsidRPr="00170B38" w:rsidRDefault="00E539B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</w:p>
          <w:p w:rsidR="00F8772B" w:rsidRPr="00BB32FA" w:rsidRDefault="00527845" w:rsidP="00527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mája 2022</w:t>
            </w:r>
          </w:p>
          <w:p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D069FB" w:rsidRPr="00BB32FA" w:rsidRDefault="00527845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20.5.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od .</w:t>
            </w:r>
            <w:r>
              <w:rPr>
                <w:rFonts w:ascii="Arial" w:hAnsi="Arial" w:cs="Arial"/>
                <w:b/>
                <w:sz w:val="20"/>
                <w:szCs w:val="20"/>
              </w:rPr>
              <w:t>8.00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>..</w:t>
            </w:r>
            <w:r>
              <w:rPr>
                <w:rFonts w:ascii="Arial" w:hAnsi="Arial" w:cs="Arial"/>
                <w:b/>
                <w:sz w:val="20"/>
                <w:szCs w:val="20"/>
              </w:rPr>
              <w:t>8.30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:rsidR="00D069FB" w:rsidRPr="00BB32FA" w:rsidRDefault="00D069FB" w:rsidP="00C454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zákonný zástupca žiaka udelí súhlas cez </w:t>
            </w:r>
            <w:proofErr w:type="spellStart"/>
            <w:r w:rsidR="00170B38">
              <w:rPr>
                <w:rFonts w:ascii="Arial" w:hAnsi="Arial" w:cs="Arial"/>
                <w:sz w:val="20"/>
                <w:szCs w:val="20"/>
              </w:rPr>
              <w:t>EduPage</w:t>
            </w:r>
            <w:proofErr w:type="spellEnd"/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D069FB" w:rsidRDefault="00527845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Súťaží 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sa podľa pravidiel </w:t>
            </w:r>
            <w:r>
              <w:rPr>
                <w:rFonts w:ascii="Arial" w:hAnsi="Arial" w:cs="Arial"/>
                <w:sz w:val="20"/>
                <w:szCs w:val="20"/>
              </w:rPr>
              <w:t xml:space="preserve">atletiky a vydaných propozícií. </w:t>
            </w:r>
          </w:p>
          <w:p w:rsidR="00527845" w:rsidRDefault="00527845" w:rsidP="00170B38">
            <w:pPr>
              <w:rPr>
                <w:rFonts w:ascii="Arial" w:hAnsi="Arial" w:cs="Arial"/>
                <w:sz w:val="20"/>
                <w:szCs w:val="20"/>
              </w:rPr>
            </w:pPr>
            <w:r w:rsidRPr="00527845">
              <w:rPr>
                <w:rFonts w:ascii="Arial" w:hAnsi="Arial" w:cs="Arial"/>
                <w:b/>
                <w:sz w:val="20"/>
                <w:szCs w:val="20"/>
              </w:rPr>
              <w:t>Disciplíny: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štvorboj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pozostáva z disciplín 60m, skok do diaľky, hod raketou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Nerf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Vortex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600m /dievčatá/, 800m /chlapci/</w:t>
            </w:r>
          </w:p>
          <w:p w:rsidR="00527845" w:rsidRPr="00CB05CC" w:rsidRDefault="00527845" w:rsidP="00170B38">
            <w:pPr>
              <w:rPr>
                <w:rFonts w:ascii="Arial" w:hAnsi="Arial" w:cs="Arial"/>
                <w:sz w:val="20"/>
                <w:szCs w:val="20"/>
              </w:rPr>
            </w:pPr>
            <w:r w:rsidRPr="00CB05CC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Konečné hodnotenie tvorí súčet bodov podľa umiestnení v jednotlivých disciplínach.</w:t>
            </w:r>
            <w:r w:rsidRPr="00CB05CC">
              <w:rPr>
                <w:b/>
                <w:sz w:val="20"/>
                <w:szCs w:val="20"/>
              </w:rPr>
              <w:br/>
            </w:r>
            <w:r w:rsidRPr="00CB05CC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Bodovanie v každej disciplíne:</w:t>
            </w:r>
            <w:r w:rsidRPr="00CB05CC">
              <w:rPr>
                <w:sz w:val="20"/>
                <w:szCs w:val="20"/>
              </w:rPr>
              <w:br/>
            </w:r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1.miesto =20b,</w:t>
            </w:r>
            <w:r w:rsidRPr="00CB05CC">
              <w:rPr>
                <w:sz w:val="20"/>
                <w:szCs w:val="20"/>
              </w:rPr>
              <w:br/>
            </w:r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2.miesto =19b,</w:t>
            </w:r>
            <w:r w:rsidRPr="00CB05CC">
              <w:rPr>
                <w:sz w:val="20"/>
                <w:szCs w:val="20"/>
              </w:rPr>
              <w:br/>
            </w:r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3.miesto =18b, .... 20.miesto = 1b,</w:t>
            </w:r>
            <w:r w:rsidRPr="00CB05CC">
              <w:rPr>
                <w:sz w:val="20"/>
                <w:szCs w:val="20"/>
              </w:rPr>
              <w:br/>
            </w:r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21.miesto – </w:t>
            </w:r>
            <w:proofErr w:type="spellStart"/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xx.miesto</w:t>
            </w:r>
            <w:proofErr w:type="spellEnd"/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0b )</w:t>
            </w:r>
            <w:r w:rsidRPr="00CB05CC">
              <w:rPr>
                <w:sz w:val="20"/>
                <w:szCs w:val="20"/>
              </w:rPr>
              <w:br/>
            </w:r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Jeden súťažiaci môže získať maximálne 80bodov.</w:t>
            </w:r>
            <w:r w:rsidRPr="00CB05CC">
              <w:rPr>
                <w:sz w:val="20"/>
                <w:szCs w:val="20"/>
              </w:rPr>
              <w:br/>
            </w:r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Musí absolvovať všetky 4 disciplíny (hod </w:t>
            </w:r>
            <w:proofErr w:type="spellStart"/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Nerf</w:t>
            </w:r>
            <w:proofErr w:type="spellEnd"/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Vortexom</w:t>
            </w:r>
            <w:proofErr w:type="spellEnd"/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, 60m, skok do diaľky, 600m - žiačky/</w:t>
            </w:r>
            <w:r w:rsidRPr="00CB05CC">
              <w:rPr>
                <w:sz w:val="20"/>
                <w:szCs w:val="20"/>
              </w:rPr>
              <w:br/>
            </w:r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1000m – žiaci)</w:t>
            </w:r>
            <w:r w:rsidRPr="00CB05CC">
              <w:rPr>
                <w:sz w:val="20"/>
                <w:szCs w:val="20"/>
              </w:rPr>
              <w:br/>
            </w:r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V prípade bodovej rovnosti vyhráva jednotlivec, ktorý mal lepšie celkové umiestnenie v</w:t>
            </w:r>
            <w:r w:rsidR="00CB05CC">
              <w:rPr>
                <w:rStyle w:val="markedcontent"/>
                <w:rFonts w:ascii="Arial" w:hAnsi="Arial" w:cs="Arial"/>
                <w:sz w:val="20"/>
                <w:szCs w:val="20"/>
              </w:rPr>
              <w:t> </w:t>
            </w:r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jednotlivých</w:t>
            </w:r>
            <w:r w:rsidR="00CB05C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disciplínach (</w:t>
            </w:r>
            <w:proofErr w:type="spellStart"/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. dosiahol viac 1.miest, príp. 2. </w:t>
            </w:r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lastRenderedPageBreak/>
              <w:t>miest, atď.) Ak aj napriek tomu nie je možné určiť</w:t>
            </w:r>
            <w:r w:rsidRPr="00CB05CC">
              <w:rPr>
                <w:sz w:val="20"/>
                <w:szCs w:val="20"/>
              </w:rPr>
              <w:br/>
            </w:r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víťazného jednotlivca, rozhodovať bude dosiahnutý čas v disciplíne 60m.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CB05CC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Postup:</w:t>
            </w:r>
          </w:p>
        </w:tc>
        <w:tc>
          <w:tcPr>
            <w:tcW w:w="6940" w:type="dxa"/>
          </w:tcPr>
          <w:p w:rsidR="00D069FB" w:rsidRPr="00CB05CC" w:rsidRDefault="00CB05CC" w:rsidP="00CB05CC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5CC">
              <w:rPr>
                <w:rStyle w:val="markedcontent"/>
                <w:rFonts w:ascii="Arial" w:hAnsi="Arial" w:cs="Arial"/>
                <w:sz w:val="20"/>
                <w:szCs w:val="20"/>
              </w:rPr>
              <w:t>Do krajského finále postupujú prví traja jednotlivci z okresného kola v každej kategórií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170B38" w:rsidRDefault="00170B38" w:rsidP="00506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91C" w:rsidRPr="00CB05CC" w:rsidRDefault="00CB05CC" w:rsidP="00506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5CC">
              <w:rPr>
                <w:rFonts w:ascii="Arial" w:hAnsi="Arial" w:cs="Arial"/>
                <w:sz w:val="20"/>
                <w:szCs w:val="20"/>
              </w:rPr>
              <w:t>Podľa predpisu súťaže uvedeného v propozíciách</w:t>
            </w:r>
          </w:p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D069FB" w:rsidP="00CB05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hyperlink r:id="rId15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https://sutaze.skolskysport.sk/stranka/diplomy/</w:t>
              </w:r>
            </w:hyperlink>
            <w:r w:rsidR="00170B3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D069FB" w:rsidRPr="00BB32FA" w:rsidRDefault="00CB05CC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15 minút po skončení súťaže s vkladom 10,-€</w:t>
            </w:r>
          </w:p>
        </w:tc>
      </w:tr>
      <w:tr w:rsidR="007A3F4E" w:rsidRPr="00BB32FA" w:rsidTr="00D069FB">
        <w:tc>
          <w:tcPr>
            <w:tcW w:w="2122" w:type="dxa"/>
          </w:tcPr>
          <w:p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Default="00CB05CC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Riaditeľ pretekov: PhDr. Roman Králik</w:t>
            </w:r>
            <w:r w:rsidR="00B04D7B">
              <w:rPr>
                <w:rFonts w:ascii="Arial" w:hAnsi="Arial" w:cs="Arial"/>
                <w:b/>
                <w:sz w:val="20"/>
                <w:szCs w:val="20"/>
              </w:rPr>
              <w:t xml:space="preserve">  /kralik@cvclm.sk/</w:t>
            </w:r>
          </w:p>
          <w:p w:rsidR="00CB05CC" w:rsidRDefault="00CB05CC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Hlavný rozhodca: Mgr. Tibor Pelach</w:t>
            </w:r>
            <w:r w:rsidR="00B04D7B">
              <w:rPr>
                <w:rFonts w:ascii="Arial" w:hAnsi="Arial" w:cs="Arial"/>
                <w:b/>
                <w:sz w:val="20"/>
                <w:szCs w:val="20"/>
              </w:rPr>
              <w:t xml:space="preserve"> /pelach@cvclm.sk/</w:t>
            </w:r>
          </w:p>
          <w:p w:rsidR="00B04D7B" w:rsidRPr="00BB32FA" w:rsidRDefault="00B04D7B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Technické zabezpečenie: Mgr. Ján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Kalinay</w:t>
            </w:r>
            <w:proofErr w:type="spellEnd"/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D069FB" w:rsidRPr="00B04D7B" w:rsidRDefault="00B04D7B" w:rsidP="004C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4D7B">
              <w:rPr>
                <w:rFonts w:ascii="Arial" w:hAnsi="Arial" w:cs="Arial"/>
                <w:sz w:val="20"/>
                <w:szCs w:val="20"/>
              </w:rPr>
              <w:t>Rozhodcovia atletiky a učitelia GMMH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 uhrádza:</w:t>
            </w:r>
          </w:p>
          <w:p w:rsidR="00170B38" w:rsidRPr="00BB32FA" w:rsidRDefault="00B04D7B" w:rsidP="00170B38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občerstvenie</w:t>
            </w:r>
          </w:p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:rsidTr="00D069FB">
        <w:tc>
          <w:tcPr>
            <w:tcW w:w="2122" w:type="dxa"/>
          </w:tcPr>
          <w:p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:rsidR="005F1D10" w:rsidRDefault="004E7451" w:rsidP="00D069F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9A147B">
              <w:rPr>
                <w:rFonts w:ascii="Arial" w:hAnsi="Arial" w:cs="Arial"/>
                <w:shd w:val="clear" w:color="auto" w:fill="FFFFFF"/>
              </w:rPr>
              <w:t xml:space="preserve">Školská športová súťaž sa v čase </w:t>
            </w:r>
            <w:proofErr w:type="spellStart"/>
            <w:r w:rsidRPr="009A147B">
              <w:rPr>
                <w:rFonts w:ascii="Arial" w:hAnsi="Arial" w:cs="Arial"/>
                <w:shd w:val="clear" w:color="auto" w:fill="FFFFFF"/>
              </w:rPr>
              <w:t>pandemickej</w:t>
            </w:r>
            <w:proofErr w:type="spellEnd"/>
            <w:r w:rsidRPr="009A147B">
              <w:rPr>
                <w:rFonts w:ascii="Arial" w:hAnsi="Arial" w:cs="Arial"/>
                <w:shd w:val="clear" w:color="auto" w:fill="FFFFFF"/>
              </w:rPr>
              <w:t xml:space="preserve"> situácie organizuje v zmysle  nariadení ÚVZ SR, </w:t>
            </w:r>
            <w:r w:rsidR="005C32C5" w:rsidRPr="0067636F">
              <w:rPr>
                <w:rFonts w:ascii="Arial" w:hAnsi="Arial" w:cs="Arial"/>
                <w:shd w:val="clear" w:color="auto" w:fill="FFFFFF"/>
              </w:rPr>
              <w:t>ktorou sa nariaďujú opatrenia pri ohrození verejného zdravia k obmedzeniam hromadných podujatí</w:t>
            </w:r>
            <w:r w:rsidR="005C32C5">
              <w:rPr>
                <w:rFonts w:ascii="Arial" w:hAnsi="Arial" w:cs="Arial"/>
                <w:shd w:val="clear" w:color="auto" w:fill="FFFFFF"/>
              </w:rPr>
              <w:t xml:space="preserve">. Viac </w:t>
            </w:r>
            <w:proofErr w:type="spellStart"/>
            <w:r w:rsidR="005C32C5">
              <w:rPr>
                <w:rFonts w:ascii="Arial" w:hAnsi="Arial" w:cs="Arial"/>
                <w:shd w:val="clear" w:color="auto" w:fill="FFFFFF"/>
              </w:rPr>
              <w:t>info</w:t>
            </w:r>
            <w:proofErr w:type="spellEnd"/>
            <w:r w:rsidR="005C32C5">
              <w:rPr>
                <w:rFonts w:ascii="Arial" w:hAnsi="Arial" w:cs="Arial"/>
                <w:shd w:val="clear" w:color="auto" w:fill="FFFFFF"/>
              </w:rPr>
              <w:t xml:space="preserve"> na: </w:t>
            </w:r>
            <w:hyperlink r:id="rId16" w:history="1">
              <w:r w:rsidR="005C32C5" w:rsidRPr="00C51517">
                <w:rPr>
                  <w:rStyle w:val="Hypertextovprepojenie"/>
                  <w:rFonts w:ascii="Arial" w:hAnsi="Arial" w:cs="Arial"/>
                  <w:shd w:val="clear" w:color="auto" w:fill="FFFFFF"/>
                </w:rPr>
                <w:t>https://www.minedu.sk/sport-a-covid-19/</w:t>
              </w:r>
            </w:hyperlink>
          </w:p>
          <w:p w:rsidR="009A147B" w:rsidRPr="009A147B" w:rsidRDefault="009A147B" w:rsidP="00D069FB">
            <w:pPr>
              <w:jc w:val="both"/>
              <w:rPr>
                <w:rFonts w:ascii="Arial" w:hAnsi="Arial" w:cs="Arial"/>
              </w:rPr>
            </w:pPr>
          </w:p>
        </w:tc>
      </w:tr>
      <w:tr w:rsidR="00851CA4" w:rsidRPr="00BB32FA" w:rsidTr="00D069FB">
        <w:tc>
          <w:tcPr>
            <w:tcW w:w="2122" w:type="dxa"/>
          </w:tcPr>
          <w:p w:rsidR="00851CA4" w:rsidRPr="00BB32FA" w:rsidRDefault="00851CA4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Zdravotná služba:</w:t>
            </w:r>
          </w:p>
        </w:tc>
        <w:tc>
          <w:tcPr>
            <w:tcW w:w="6940" w:type="dxa"/>
          </w:tcPr>
          <w:p w:rsidR="00851CA4" w:rsidRPr="00BB32FA" w:rsidRDefault="00106133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Podľa potreby poliklinika Liptovský Mikuláš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D069FB" w:rsidRPr="00BB32FA" w:rsidRDefault="00B04D7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Tibor Pelach /0907 213 904, pelach@cvclm.sk/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Časový rozpis:</w:t>
            </w:r>
          </w:p>
        </w:tc>
        <w:tc>
          <w:tcPr>
            <w:tcW w:w="6940" w:type="dxa"/>
          </w:tcPr>
          <w:p w:rsidR="00D069FB" w:rsidRDefault="00B04D7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8.45 hod. Otvorenie pretekov</w:t>
            </w:r>
          </w:p>
          <w:p w:rsidR="00B04D7B" w:rsidRDefault="00B04D7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9.00 hod. 60m chlapci</w:t>
            </w:r>
          </w:p>
          <w:p w:rsidR="00B04D7B" w:rsidRDefault="00B04D7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9.10 hod. 60m dievčatá</w:t>
            </w:r>
          </w:p>
          <w:p w:rsidR="00B04D7B" w:rsidRDefault="00B04D7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9.30 hod. Diaľka chlapci                    Hod NERF VORTEX dievčatá</w:t>
            </w:r>
          </w:p>
          <w:p w:rsidR="00B04D7B" w:rsidRDefault="00B04D7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10.15 hod. Diaľka dievčatá                  Hod NERF VORTEX chlapci</w:t>
            </w:r>
          </w:p>
          <w:p w:rsidR="00106133" w:rsidRDefault="00106133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hod. 800m chlapci</w:t>
            </w:r>
          </w:p>
          <w:p w:rsidR="00106133" w:rsidRDefault="00106133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 hod. 600m dievčatá</w:t>
            </w:r>
          </w:p>
          <w:p w:rsidR="00106133" w:rsidRPr="00BB32FA" w:rsidRDefault="00106133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11.45 hod. vyhodnotenie viacboja </w:t>
            </w:r>
          </w:p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D069FB" w:rsidRPr="00BB32FA" w:rsidRDefault="00106133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Putalová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7" w:history="1">
              <w:r w:rsidRPr="003A6A8A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/mladez@atletika.sk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0908 150 369/</w:t>
            </w:r>
          </w:p>
        </w:tc>
      </w:tr>
    </w:tbl>
    <w:p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Dátum, miesto</w:t>
      </w:r>
      <w:r w:rsidR="00C4547F">
        <w:rPr>
          <w:rFonts w:ascii="Arial" w:hAnsi="Arial" w:cs="Arial"/>
          <w:sz w:val="20"/>
          <w:szCs w:val="20"/>
        </w:rPr>
        <w:t xml:space="preserve"> 28.4.2022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547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ropozície vystavil</w:t>
      </w:r>
    </w:p>
    <w:p w:rsidR="00170B38" w:rsidRPr="00BB32FA" w:rsidRDefault="00C4547F" w:rsidP="00C454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Mgr. Tibor Pelach, Centrum voľného času Liptovský Mikuláš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AD4" w:rsidRDefault="00F82AD4" w:rsidP="00E21241">
      <w:pPr>
        <w:spacing w:after="0" w:line="240" w:lineRule="auto"/>
      </w:pPr>
      <w:r>
        <w:separator/>
      </w:r>
    </w:p>
  </w:endnote>
  <w:endnote w:type="continuationSeparator" w:id="0">
    <w:p w:rsidR="00F82AD4" w:rsidRDefault="00F82AD4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1E1">
          <w:rPr>
            <w:noProof/>
          </w:rPr>
          <w:t>1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AD4" w:rsidRDefault="00F82AD4" w:rsidP="00E21241">
      <w:pPr>
        <w:spacing w:after="0" w:line="240" w:lineRule="auto"/>
      </w:pPr>
      <w:r>
        <w:separator/>
      </w:r>
    </w:p>
  </w:footnote>
  <w:footnote w:type="continuationSeparator" w:id="0">
    <w:p w:rsidR="00F82AD4" w:rsidRDefault="00F82AD4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BF" w:rsidRDefault="00F82AD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BF" w:rsidRDefault="00F82AD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5BF" w:rsidRDefault="00F82AD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F43A1"/>
    <w:rsid w:val="00106133"/>
    <w:rsid w:val="00111F65"/>
    <w:rsid w:val="00126228"/>
    <w:rsid w:val="00170B38"/>
    <w:rsid w:val="00176D8C"/>
    <w:rsid w:val="0018153D"/>
    <w:rsid w:val="002425E2"/>
    <w:rsid w:val="0026776F"/>
    <w:rsid w:val="00272484"/>
    <w:rsid w:val="002D6040"/>
    <w:rsid w:val="002D71E1"/>
    <w:rsid w:val="00335BEA"/>
    <w:rsid w:val="003469F2"/>
    <w:rsid w:val="00395AB3"/>
    <w:rsid w:val="003A5572"/>
    <w:rsid w:val="003E7BC0"/>
    <w:rsid w:val="0040347F"/>
    <w:rsid w:val="0043056A"/>
    <w:rsid w:val="0047110A"/>
    <w:rsid w:val="004A2A50"/>
    <w:rsid w:val="004C3DEA"/>
    <w:rsid w:val="004E7451"/>
    <w:rsid w:val="00500F16"/>
    <w:rsid w:val="0050691C"/>
    <w:rsid w:val="00527845"/>
    <w:rsid w:val="00544BC9"/>
    <w:rsid w:val="00544DB0"/>
    <w:rsid w:val="00551FA8"/>
    <w:rsid w:val="0056056C"/>
    <w:rsid w:val="00596F5E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7B75"/>
    <w:rsid w:val="006E2A1A"/>
    <w:rsid w:val="00757067"/>
    <w:rsid w:val="0078095A"/>
    <w:rsid w:val="007A3F4E"/>
    <w:rsid w:val="007E4F8C"/>
    <w:rsid w:val="007E69DA"/>
    <w:rsid w:val="007F511F"/>
    <w:rsid w:val="00804993"/>
    <w:rsid w:val="008306A5"/>
    <w:rsid w:val="00840709"/>
    <w:rsid w:val="00841193"/>
    <w:rsid w:val="00851CA4"/>
    <w:rsid w:val="00855A6E"/>
    <w:rsid w:val="00866314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C6CDE"/>
    <w:rsid w:val="009E2AE6"/>
    <w:rsid w:val="009F4A88"/>
    <w:rsid w:val="00A8714E"/>
    <w:rsid w:val="00AC4835"/>
    <w:rsid w:val="00AE0C83"/>
    <w:rsid w:val="00B04D7B"/>
    <w:rsid w:val="00B337C1"/>
    <w:rsid w:val="00B971E6"/>
    <w:rsid w:val="00BA2315"/>
    <w:rsid w:val="00BB32FA"/>
    <w:rsid w:val="00BC2D67"/>
    <w:rsid w:val="00BF19B3"/>
    <w:rsid w:val="00BF57A5"/>
    <w:rsid w:val="00C03FBC"/>
    <w:rsid w:val="00C4547F"/>
    <w:rsid w:val="00C66C4C"/>
    <w:rsid w:val="00CA600B"/>
    <w:rsid w:val="00CB05CC"/>
    <w:rsid w:val="00CE1557"/>
    <w:rsid w:val="00CF7FB8"/>
    <w:rsid w:val="00D069FB"/>
    <w:rsid w:val="00DB28D9"/>
    <w:rsid w:val="00DC4438"/>
    <w:rsid w:val="00E20DA2"/>
    <w:rsid w:val="00E20F04"/>
    <w:rsid w:val="00E21241"/>
    <w:rsid w:val="00E465BF"/>
    <w:rsid w:val="00E539B8"/>
    <w:rsid w:val="00EB0018"/>
    <w:rsid w:val="00EB766C"/>
    <w:rsid w:val="00EC0A48"/>
    <w:rsid w:val="00EF60D6"/>
    <w:rsid w:val="00F62AC6"/>
    <w:rsid w:val="00F82AD4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5ACFE5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E539B8"/>
  </w:style>
  <w:style w:type="character" w:styleId="Nevyrieenzmienka">
    <w:name w:val="Unresolved Mention"/>
    <w:basedOn w:val="Predvolenpsmoodseku"/>
    <w:uiPriority w:val="99"/>
    <w:semiHidden/>
    <w:unhideWhenUsed/>
    <w:rsid w:val="00E53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yperlink" Target="mailto:/mladez@atletika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edu.sk/sport-a-covid-1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sutaze.skolskysport.sk/stranka/diplom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2AFBE-22A1-4792-889F-FDA4410E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Tibor Pelach</cp:lastModifiedBy>
  <cp:revision>3</cp:revision>
  <dcterms:created xsi:type="dcterms:W3CDTF">2022-04-28T09:12:00Z</dcterms:created>
  <dcterms:modified xsi:type="dcterms:W3CDTF">2022-04-28T09:14:00Z</dcterms:modified>
</cp:coreProperties>
</file>